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E37A0" w14:textId="46130E7C" w:rsidR="00D12BD4" w:rsidRDefault="00D12BD4" w:rsidP="00D12BD4">
      <w:pPr>
        <w:pStyle w:val="Nagwek1"/>
        <w:rPr>
          <w:lang w:val="pl-PL"/>
        </w:rPr>
      </w:pPr>
      <w:r>
        <w:rPr>
          <w:lang w:val="pl-PL"/>
        </w:rPr>
        <w:t>1. Wdrożenie</w:t>
      </w:r>
    </w:p>
    <w:p w14:paraId="641F773F" w14:textId="262EA1AD" w:rsidR="00D12BD4" w:rsidRDefault="00D12BD4" w:rsidP="00D12BD4">
      <w:pPr>
        <w:rPr>
          <w:lang w:val="pl-PL"/>
        </w:rPr>
      </w:pPr>
    </w:p>
    <w:p w14:paraId="600FBF7A" w14:textId="2342283B" w:rsidR="005E246E" w:rsidRDefault="00D12BD4" w:rsidP="005E246E">
      <w:pPr>
        <w:rPr>
          <w:lang w:val="pl-PL"/>
        </w:rPr>
      </w:pPr>
      <w:r>
        <w:rPr>
          <w:lang w:val="pl-PL"/>
        </w:rPr>
        <w:t xml:space="preserve">Wdrożenie przebiegło pomyślnie, </w:t>
      </w:r>
      <w:r w:rsidR="005E246E">
        <w:rPr>
          <w:lang w:val="pl-PL"/>
        </w:rPr>
        <w:t xml:space="preserve"> testy automatycznie pozwoliły na eliminacje potencjalnych błędów i scenariuszy, które mogą spowodować błędne działanie modułu. Głównie testy biblioteki VLC LIB pozwalają na pozytywną ocenę w perspektywie użyteczności aplikacji dla firmy BT Sport.</w:t>
      </w:r>
    </w:p>
    <w:p w14:paraId="3C0E2F28" w14:textId="0733F590" w:rsidR="0014191D" w:rsidRDefault="0014191D" w:rsidP="005E246E">
      <w:pPr>
        <w:rPr>
          <w:lang w:val="pl-PL"/>
        </w:rPr>
      </w:pPr>
    </w:p>
    <w:p w14:paraId="182E6BA0" w14:textId="2073B2E0" w:rsidR="0014191D" w:rsidRDefault="0014191D" w:rsidP="005E246E">
      <w:pPr>
        <w:rPr>
          <w:lang w:val="pl-PL"/>
        </w:rPr>
      </w:pPr>
      <w:r>
        <w:rPr>
          <w:lang w:val="pl-PL"/>
        </w:rPr>
        <w:t>Moduł został wdrożony poprzez wygenerowanie pakietów i instalacje ich na komputerach firmy BT Sport. Pracownicy firmy BT Sport wraz z programistami i testerami przeprowadzili szereg testów i prób modułu Player co doprowadziło m.in. do wykrycia błędu w bibliotece VLC LIB (tzw. „deadlock”), który z powodzeniem został usunięty przez twórców biblioteki.</w:t>
      </w:r>
    </w:p>
    <w:p w14:paraId="11A1EEA1" w14:textId="0C4C5342" w:rsidR="00415C2E" w:rsidRDefault="00415C2E" w:rsidP="005E246E">
      <w:pPr>
        <w:rPr>
          <w:lang w:val="pl-PL"/>
        </w:rPr>
      </w:pPr>
    </w:p>
    <w:p w14:paraId="6722CA5D" w14:textId="55FBDBCB" w:rsidR="00415C2E" w:rsidRDefault="00A654B7" w:rsidP="005E246E">
      <w:pPr>
        <w:rPr>
          <w:lang w:val="pl-PL"/>
        </w:rPr>
      </w:pPr>
      <w:r>
        <w:rPr>
          <w:lang w:val="pl-PL"/>
        </w:rPr>
        <w:t>Protokół przeprowadzonych testów funkcjonalnych</w:t>
      </w:r>
    </w:p>
    <w:p w14:paraId="18A0631A" w14:textId="77777777" w:rsidR="00A654B7" w:rsidRDefault="00A654B7" w:rsidP="005E246E">
      <w:pPr>
        <w:rPr>
          <w:lang w:val="pl-PL"/>
        </w:rPr>
      </w:pPr>
    </w:p>
    <w:tbl>
      <w:tblPr>
        <w:tblStyle w:val="Tabela-Siatka"/>
        <w:tblW w:w="9617" w:type="dxa"/>
        <w:tblLook w:val="04A0" w:firstRow="1" w:lastRow="0" w:firstColumn="1" w:lastColumn="0" w:noHBand="0" w:noVBand="1"/>
      </w:tblPr>
      <w:tblGrid>
        <w:gridCol w:w="2404"/>
        <w:gridCol w:w="2404"/>
        <w:gridCol w:w="2405"/>
        <w:gridCol w:w="2404"/>
      </w:tblGrid>
      <w:tr w:rsidR="003979FB" w14:paraId="0F381E54" w14:textId="77777777" w:rsidTr="005F5B0E">
        <w:trPr>
          <w:trHeight w:val="298"/>
        </w:trPr>
        <w:tc>
          <w:tcPr>
            <w:tcW w:w="2404" w:type="dxa"/>
            <w:vMerge w:val="restart"/>
            <w:vAlign w:val="center"/>
          </w:tcPr>
          <w:p w14:paraId="45215CC1" w14:textId="1AAD95DC" w:rsidR="003979FB" w:rsidRDefault="003979FB" w:rsidP="00924818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Scenariusz</w:t>
            </w:r>
          </w:p>
        </w:tc>
        <w:tc>
          <w:tcPr>
            <w:tcW w:w="4809" w:type="dxa"/>
            <w:gridSpan w:val="2"/>
          </w:tcPr>
          <w:p w14:paraId="3AFDD530" w14:textId="784F3C69" w:rsidR="003979FB" w:rsidRDefault="003979FB" w:rsidP="003979FB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Czy spełniony</w:t>
            </w:r>
          </w:p>
        </w:tc>
        <w:tc>
          <w:tcPr>
            <w:tcW w:w="2404" w:type="dxa"/>
            <w:vMerge w:val="restart"/>
            <w:vAlign w:val="center"/>
          </w:tcPr>
          <w:p w14:paraId="36E8775E" w14:textId="479999EB" w:rsidR="003979FB" w:rsidRDefault="003979FB" w:rsidP="00924818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Uwagi</w:t>
            </w:r>
          </w:p>
        </w:tc>
      </w:tr>
      <w:tr w:rsidR="003979FB" w14:paraId="5D6441E8" w14:textId="77777777" w:rsidTr="005F5B0E">
        <w:trPr>
          <w:trHeight w:val="298"/>
        </w:trPr>
        <w:tc>
          <w:tcPr>
            <w:tcW w:w="2404" w:type="dxa"/>
            <w:vMerge/>
          </w:tcPr>
          <w:p w14:paraId="76F0336F" w14:textId="77777777" w:rsidR="003979FB" w:rsidRDefault="003979FB" w:rsidP="003979FB">
            <w:pPr>
              <w:jc w:val="center"/>
              <w:rPr>
                <w:lang w:val="pl-PL"/>
              </w:rPr>
            </w:pPr>
          </w:p>
        </w:tc>
        <w:tc>
          <w:tcPr>
            <w:tcW w:w="2404" w:type="dxa"/>
          </w:tcPr>
          <w:p w14:paraId="77F22EFE" w14:textId="79CE77B1" w:rsidR="003979FB" w:rsidRDefault="003979FB" w:rsidP="003979FB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2101C847" w14:textId="7A91B64E" w:rsidR="003979FB" w:rsidRDefault="003979FB" w:rsidP="003979FB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NIE</w:t>
            </w:r>
          </w:p>
        </w:tc>
        <w:tc>
          <w:tcPr>
            <w:tcW w:w="2404" w:type="dxa"/>
            <w:vMerge/>
          </w:tcPr>
          <w:p w14:paraId="5C6D04F6" w14:textId="77777777" w:rsidR="003979FB" w:rsidRDefault="003979FB" w:rsidP="003979FB">
            <w:pPr>
              <w:jc w:val="center"/>
              <w:rPr>
                <w:lang w:val="pl-PL"/>
              </w:rPr>
            </w:pPr>
          </w:p>
        </w:tc>
      </w:tr>
      <w:tr w:rsidR="003979FB" w14:paraId="66E211DF" w14:textId="77777777" w:rsidTr="005F5B0E">
        <w:trPr>
          <w:trHeight w:val="1178"/>
        </w:trPr>
        <w:tc>
          <w:tcPr>
            <w:tcW w:w="2404" w:type="dxa"/>
          </w:tcPr>
          <w:p w14:paraId="4C58DFD1" w14:textId="77777777" w:rsidR="003979FB" w:rsidRDefault="00924818" w:rsidP="003979FB">
            <w:pPr>
              <w:rPr>
                <w:lang w:val="pl-PL"/>
              </w:rPr>
            </w:pPr>
            <w:r>
              <w:rPr>
                <w:lang w:val="pl-PL"/>
              </w:rPr>
              <w:t>Ustawienie rozdzielczości wydarzenia</w:t>
            </w:r>
          </w:p>
          <w:p w14:paraId="6A415ABD" w14:textId="74C889BC" w:rsidR="00924818" w:rsidRDefault="00924818" w:rsidP="003979FB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6842EF5B" w14:textId="1BC62618" w:rsidR="00924818" w:rsidRDefault="00924818" w:rsidP="003979FB">
            <w:pPr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6AE56912" w14:textId="77777777" w:rsidR="003979FB" w:rsidRDefault="003979FB" w:rsidP="003979FB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1BBF12F0" w14:textId="7F8CAAD4" w:rsidR="003979FB" w:rsidRDefault="00924818" w:rsidP="003979FB">
            <w:pPr>
              <w:rPr>
                <w:lang w:val="pl-PL"/>
              </w:rPr>
            </w:pPr>
            <w:r>
              <w:rPr>
                <w:lang w:val="pl-PL"/>
              </w:rPr>
              <w:t>Brak</w:t>
            </w:r>
          </w:p>
          <w:p w14:paraId="7DFCD0C5" w14:textId="542B49E7" w:rsidR="00924818" w:rsidRDefault="00924818" w:rsidP="003979FB">
            <w:pPr>
              <w:rPr>
                <w:lang w:val="pl-PL"/>
              </w:rPr>
            </w:pPr>
          </w:p>
        </w:tc>
      </w:tr>
      <w:tr w:rsidR="003979FB" w14:paraId="4768089E" w14:textId="77777777" w:rsidTr="005F5B0E">
        <w:trPr>
          <w:trHeight w:val="298"/>
        </w:trPr>
        <w:tc>
          <w:tcPr>
            <w:tcW w:w="2404" w:type="dxa"/>
          </w:tcPr>
          <w:p w14:paraId="09D47F0B" w14:textId="598260DB" w:rsidR="003979FB" w:rsidRDefault="00924818" w:rsidP="005E246E">
            <w:pPr>
              <w:rPr>
                <w:lang w:val="pl-PL"/>
              </w:rPr>
            </w:pPr>
            <w:r>
              <w:rPr>
                <w:lang w:val="pl-PL"/>
              </w:rPr>
              <w:t>Dodawanie playlisty</w:t>
            </w:r>
          </w:p>
        </w:tc>
        <w:tc>
          <w:tcPr>
            <w:tcW w:w="2404" w:type="dxa"/>
          </w:tcPr>
          <w:p w14:paraId="381A731B" w14:textId="1B3B881B" w:rsidR="00924818" w:rsidRDefault="00924818" w:rsidP="005E246E">
            <w:pPr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69BEAFCB" w14:textId="77777777" w:rsidR="003979FB" w:rsidRDefault="003979FB" w:rsidP="005E246E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536AE88B" w14:textId="7F272175" w:rsidR="00924818" w:rsidRDefault="00924818" w:rsidP="005E246E">
            <w:pPr>
              <w:rPr>
                <w:lang w:val="pl-PL"/>
              </w:rPr>
            </w:pPr>
            <w:r>
              <w:rPr>
                <w:lang w:val="pl-PL"/>
              </w:rPr>
              <w:t>Brak</w:t>
            </w:r>
          </w:p>
        </w:tc>
      </w:tr>
      <w:tr w:rsidR="003979FB" w14:paraId="05B459B0" w14:textId="77777777" w:rsidTr="005F5B0E">
        <w:trPr>
          <w:trHeight w:val="1178"/>
        </w:trPr>
        <w:tc>
          <w:tcPr>
            <w:tcW w:w="2404" w:type="dxa"/>
          </w:tcPr>
          <w:p w14:paraId="7D1F735B" w14:textId="38161281" w:rsidR="003979FB" w:rsidRDefault="00924818" w:rsidP="005E246E">
            <w:pPr>
              <w:rPr>
                <w:lang w:val="pl-PL"/>
              </w:rPr>
            </w:pPr>
            <w:r>
              <w:rPr>
                <w:lang w:val="pl-PL"/>
              </w:rPr>
              <w:t>Testowanie poprawności playlisty</w:t>
            </w:r>
          </w:p>
        </w:tc>
        <w:tc>
          <w:tcPr>
            <w:tcW w:w="2404" w:type="dxa"/>
          </w:tcPr>
          <w:p w14:paraId="3A9961B8" w14:textId="637EAA8F" w:rsidR="003979FB" w:rsidRDefault="00924818" w:rsidP="005E246E">
            <w:pPr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2946ACD5" w14:textId="77777777" w:rsidR="003979FB" w:rsidRDefault="003979FB" w:rsidP="005E246E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17612AD1" w14:textId="1C4A99B5" w:rsidR="003979FB" w:rsidRDefault="00924818" w:rsidP="005E246E">
            <w:pPr>
              <w:rPr>
                <w:lang w:val="pl-PL"/>
              </w:rPr>
            </w:pPr>
            <w:r>
              <w:rPr>
                <w:lang w:val="pl-PL"/>
              </w:rPr>
              <w:t>Należy zwrócić uwagę na wyniki testu i sprawdzić ew. problematyczne pliki</w:t>
            </w:r>
          </w:p>
        </w:tc>
      </w:tr>
      <w:tr w:rsidR="003979FB" w14:paraId="2871E26D" w14:textId="77777777" w:rsidTr="005F5B0E">
        <w:trPr>
          <w:trHeight w:val="1478"/>
        </w:trPr>
        <w:tc>
          <w:tcPr>
            <w:tcW w:w="2404" w:type="dxa"/>
          </w:tcPr>
          <w:p w14:paraId="72E16C88" w14:textId="7F6F4CE3" w:rsidR="003979FB" w:rsidRDefault="003E2A93" w:rsidP="005E246E">
            <w:pPr>
              <w:rPr>
                <w:lang w:val="pl-PL"/>
              </w:rPr>
            </w:pPr>
            <w:r>
              <w:rPr>
                <w:lang w:val="pl-PL"/>
              </w:rPr>
              <w:t>Ładowanie playlisty do odtwarzacza</w:t>
            </w:r>
          </w:p>
        </w:tc>
        <w:tc>
          <w:tcPr>
            <w:tcW w:w="2404" w:type="dxa"/>
          </w:tcPr>
          <w:p w14:paraId="4D0D9511" w14:textId="0E41B14E" w:rsidR="003979FB" w:rsidRDefault="006D37D4" w:rsidP="005E246E">
            <w:pPr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1D1C8A2A" w14:textId="77777777" w:rsidR="003979FB" w:rsidRDefault="003979FB" w:rsidP="005E246E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6AED30B1" w14:textId="4B898438" w:rsidR="003979FB" w:rsidRDefault="000F30D0" w:rsidP="005E246E">
            <w:pPr>
              <w:rPr>
                <w:lang w:val="pl-PL"/>
              </w:rPr>
            </w:pPr>
            <w:r>
              <w:rPr>
                <w:lang w:val="pl-PL"/>
              </w:rPr>
              <w:t>Należy zwrócić uwagę na ewentualne komunikaty na temat brak/błędów plików mediów</w:t>
            </w:r>
          </w:p>
        </w:tc>
      </w:tr>
      <w:tr w:rsidR="003979FB" w14:paraId="0824B2E1" w14:textId="77777777" w:rsidTr="005F5B0E">
        <w:trPr>
          <w:trHeight w:val="298"/>
        </w:trPr>
        <w:tc>
          <w:tcPr>
            <w:tcW w:w="2404" w:type="dxa"/>
          </w:tcPr>
          <w:p w14:paraId="34082745" w14:textId="20584F36" w:rsidR="003979FB" w:rsidRDefault="005F5B0E" w:rsidP="005E246E">
            <w:pPr>
              <w:rPr>
                <w:lang w:val="pl-PL"/>
              </w:rPr>
            </w:pPr>
            <w:r>
              <w:rPr>
                <w:lang w:val="pl-PL"/>
              </w:rPr>
              <w:t>Odtwarzanie playlisty</w:t>
            </w:r>
          </w:p>
        </w:tc>
        <w:tc>
          <w:tcPr>
            <w:tcW w:w="2404" w:type="dxa"/>
          </w:tcPr>
          <w:p w14:paraId="37D75A55" w14:textId="77777777" w:rsidR="003979FB" w:rsidRDefault="003979FB" w:rsidP="005E246E">
            <w:pPr>
              <w:rPr>
                <w:lang w:val="pl-PL"/>
              </w:rPr>
            </w:pPr>
          </w:p>
        </w:tc>
        <w:tc>
          <w:tcPr>
            <w:tcW w:w="2405" w:type="dxa"/>
          </w:tcPr>
          <w:p w14:paraId="13DFAE26" w14:textId="77777777" w:rsidR="003979FB" w:rsidRDefault="005F5B0E" w:rsidP="005E246E">
            <w:pPr>
              <w:rPr>
                <w:lang w:val="pl-PL"/>
              </w:rPr>
            </w:pPr>
            <w:r>
              <w:rPr>
                <w:lang w:val="pl-PL"/>
              </w:rPr>
              <w:t>NIE</w:t>
            </w:r>
          </w:p>
          <w:p w14:paraId="5BB147AB" w14:textId="1D605669" w:rsidR="005F5B0E" w:rsidRDefault="005F5B0E" w:rsidP="005E246E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3B174E54" w14:textId="0413885E" w:rsidR="003979FB" w:rsidRDefault="005F5B0E" w:rsidP="005E246E">
            <w:pPr>
              <w:rPr>
                <w:lang w:val="pl-PL"/>
              </w:rPr>
            </w:pPr>
            <w:r>
              <w:rPr>
                <w:lang w:val="pl-PL"/>
              </w:rPr>
              <w:t xml:space="preserve">Wykryto błąd wewnątrz biblioteki VLC LIB, projekt. Został stworzony prosty projekt który doprowadzał do błędu i zawieszenia się odtwarzacza przez tzn „deadlock” i przesłany do autorów biblioteki, </w:t>
            </w:r>
            <w:r>
              <w:rPr>
                <w:lang w:val="pl-PL"/>
              </w:rPr>
              <w:lastRenderedPageBreak/>
              <w:t>którzy sprawdzili błąd i zadeklarowali, że jest naprawiony.</w:t>
            </w:r>
          </w:p>
        </w:tc>
      </w:tr>
      <w:tr w:rsidR="003979FB" w14:paraId="5182EFDF" w14:textId="77777777" w:rsidTr="005F5B0E">
        <w:trPr>
          <w:trHeight w:val="281"/>
        </w:trPr>
        <w:tc>
          <w:tcPr>
            <w:tcW w:w="2404" w:type="dxa"/>
          </w:tcPr>
          <w:p w14:paraId="02EF045C" w14:textId="12E4760D" w:rsidR="003979FB" w:rsidRDefault="005F5B0E" w:rsidP="005E246E">
            <w:pPr>
              <w:rPr>
                <w:lang w:val="pl-PL"/>
              </w:rPr>
            </w:pPr>
            <w:r>
              <w:rPr>
                <w:lang w:val="pl-PL"/>
              </w:rPr>
              <w:lastRenderedPageBreak/>
              <w:t>Powtórny test „Odtwarzanie playlisty”</w:t>
            </w:r>
          </w:p>
        </w:tc>
        <w:tc>
          <w:tcPr>
            <w:tcW w:w="2404" w:type="dxa"/>
          </w:tcPr>
          <w:p w14:paraId="2686EDC1" w14:textId="2E8C482B" w:rsidR="003979FB" w:rsidRDefault="00D64B8B" w:rsidP="005E246E">
            <w:pPr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215BBEAA" w14:textId="77777777" w:rsidR="003979FB" w:rsidRDefault="003979FB" w:rsidP="005E246E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5B153804" w14:textId="77777777" w:rsidR="003979FB" w:rsidRDefault="007D59AB" w:rsidP="005E246E">
            <w:pPr>
              <w:rPr>
                <w:lang w:val="pl-PL"/>
              </w:rPr>
            </w:pPr>
            <w:r>
              <w:rPr>
                <w:lang w:val="pl-PL"/>
              </w:rPr>
              <w:t>Ponowny test wykazał brak problemu „deadlock” jak również innych błędów lub problemów.</w:t>
            </w:r>
          </w:p>
          <w:p w14:paraId="6777A69A" w14:textId="77777777" w:rsidR="0096317C" w:rsidRDefault="0096317C" w:rsidP="005E246E">
            <w:pPr>
              <w:rPr>
                <w:lang w:val="pl-PL"/>
              </w:rPr>
            </w:pPr>
          </w:p>
          <w:p w14:paraId="57AE370E" w14:textId="02E1D240" w:rsidR="0096317C" w:rsidRDefault="0096317C" w:rsidP="005E246E">
            <w:pPr>
              <w:rPr>
                <w:lang w:val="pl-PL"/>
              </w:rPr>
            </w:pPr>
            <w:r>
              <w:rPr>
                <w:lang w:val="pl-PL"/>
              </w:rPr>
              <w:t>Poprawny test ładowania odtwarzaczy znajduje się w pliku vlc_test_log.txt</w:t>
            </w:r>
          </w:p>
        </w:tc>
      </w:tr>
      <w:tr w:rsidR="00EE1E84" w14:paraId="0753052B" w14:textId="77777777" w:rsidTr="005F5B0E">
        <w:trPr>
          <w:trHeight w:val="281"/>
        </w:trPr>
        <w:tc>
          <w:tcPr>
            <w:tcW w:w="2404" w:type="dxa"/>
          </w:tcPr>
          <w:p w14:paraId="47716AD0" w14:textId="53046238" w:rsidR="00EE1E84" w:rsidRDefault="00EE1E84" w:rsidP="005E246E">
            <w:pPr>
              <w:rPr>
                <w:lang w:val="pl-PL"/>
              </w:rPr>
            </w:pPr>
            <w:r>
              <w:rPr>
                <w:lang w:val="pl-PL"/>
              </w:rPr>
              <w:t>Pobieranie raportu z wydarzenia</w:t>
            </w:r>
          </w:p>
        </w:tc>
        <w:tc>
          <w:tcPr>
            <w:tcW w:w="2404" w:type="dxa"/>
          </w:tcPr>
          <w:p w14:paraId="651B8620" w14:textId="0D760BE4" w:rsidR="00EE1E84" w:rsidRDefault="00EE1E84" w:rsidP="005E246E">
            <w:pPr>
              <w:rPr>
                <w:lang w:val="pl-PL"/>
              </w:rPr>
            </w:pPr>
            <w:r>
              <w:rPr>
                <w:lang w:val="pl-PL"/>
              </w:rPr>
              <w:t>TAK</w:t>
            </w:r>
          </w:p>
        </w:tc>
        <w:tc>
          <w:tcPr>
            <w:tcW w:w="2405" w:type="dxa"/>
          </w:tcPr>
          <w:p w14:paraId="6BF56E49" w14:textId="77777777" w:rsidR="00EE1E84" w:rsidRDefault="00EE1E84" w:rsidP="005E246E">
            <w:pPr>
              <w:rPr>
                <w:lang w:val="pl-PL"/>
              </w:rPr>
            </w:pPr>
          </w:p>
        </w:tc>
        <w:tc>
          <w:tcPr>
            <w:tcW w:w="2404" w:type="dxa"/>
          </w:tcPr>
          <w:p w14:paraId="4194DF9B" w14:textId="0AA554F9" w:rsidR="00EE1E84" w:rsidRDefault="00AB0A65" w:rsidP="005E246E">
            <w:pPr>
              <w:rPr>
                <w:lang w:val="pl-PL"/>
              </w:rPr>
            </w:pPr>
            <w:r>
              <w:rPr>
                <w:lang w:val="pl-PL"/>
              </w:rPr>
              <w:t>Brak</w:t>
            </w:r>
          </w:p>
        </w:tc>
      </w:tr>
    </w:tbl>
    <w:p w14:paraId="24CAE52B" w14:textId="4994FC39" w:rsidR="005E246E" w:rsidRDefault="005E246E" w:rsidP="005E246E">
      <w:pPr>
        <w:rPr>
          <w:lang w:val="pl-PL"/>
        </w:rPr>
      </w:pPr>
    </w:p>
    <w:p w14:paraId="4ACE4B82" w14:textId="52BE7647" w:rsidR="00900791" w:rsidRDefault="00294C7A" w:rsidP="005E246E">
      <w:pPr>
        <w:rPr>
          <w:lang w:val="pl-PL"/>
        </w:rPr>
      </w:pPr>
      <w:r>
        <w:rPr>
          <w:lang w:val="pl-PL"/>
        </w:rPr>
        <w:t xml:space="preserve">Opis instalacji narzędzi deweloperskich jak również utworzenie pakietów gotowej aplikacji modułu Player znajduje się w pliku instalacja.txt, jak również w pliku README.md wewnątrz paczki z kodem </w:t>
      </w:r>
      <w:r w:rsidR="00900791">
        <w:rPr>
          <w:lang w:val="pl-PL"/>
        </w:rPr>
        <w:t>ź</w:t>
      </w:r>
      <w:r>
        <w:rPr>
          <w:lang w:val="pl-PL"/>
        </w:rPr>
        <w:t>ród</w:t>
      </w:r>
      <w:r w:rsidR="00900791">
        <w:rPr>
          <w:lang w:val="pl-PL"/>
        </w:rPr>
        <w:t>łowym.</w:t>
      </w:r>
    </w:p>
    <w:p w14:paraId="70910D5C" w14:textId="77777777" w:rsidR="00900791" w:rsidRPr="005E246E" w:rsidRDefault="00900791" w:rsidP="005E246E">
      <w:pPr>
        <w:rPr>
          <w:lang w:val="pl-PL"/>
        </w:rPr>
      </w:pPr>
    </w:p>
    <w:sectPr w:rsidR="00900791" w:rsidRPr="005E246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A2E3D" w14:textId="77777777" w:rsidR="0031722E" w:rsidRDefault="0031722E" w:rsidP="00294C7A">
      <w:pPr>
        <w:spacing w:after="0" w:line="240" w:lineRule="auto"/>
      </w:pPr>
      <w:r>
        <w:separator/>
      </w:r>
    </w:p>
  </w:endnote>
  <w:endnote w:type="continuationSeparator" w:id="0">
    <w:p w14:paraId="34AFB73A" w14:textId="77777777" w:rsidR="0031722E" w:rsidRDefault="0031722E" w:rsidP="0029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1259" w14:textId="77777777" w:rsidR="0031722E" w:rsidRDefault="0031722E" w:rsidP="00294C7A">
      <w:pPr>
        <w:spacing w:after="0" w:line="240" w:lineRule="auto"/>
      </w:pPr>
      <w:r>
        <w:separator/>
      </w:r>
    </w:p>
  </w:footnote>
  <w:footnote w:type="continuationSeparator" w:id="0">
    <w:p w14:paraId="29490601" w14:textId="77777777" w:rsidR="0031722E" w:rsidRDefault="0031722E" w:rsidP="00294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73"/>
    <w:rsid w:val="000F30D0"/>
    <w:rsid w:val="0014191D"/>
    <w:rsid w:val="002368EE"/>
    <w:rsid w:val="00294C7A"/>
    <w:rsid w:val="0031722E"/>
    <w:rsid w:val="003979FB"/>
    <w:rsid w:val="003E2A93"/>
    <w:rsid w:val="00415C2E"/>
    <w:rsid w:val="00426F73"/>
    <w:rsid w:val="00577C71"/>
    <w:rsid w:val="005E246E"/>
    <w:rsid w:val="005F5B0E"/>
    <w:rsid w:val="00670902"/>
    <w:rsid w:val="006D37D4"/>
    <w:rsid w:val="007D59AB"/>
    <w:rsid w:val="00900791"/>
    <w:rsid w:val="00924818"/>
    <w:rsid w:val="0096317C"/>
    <w:rsid w:val="00A654B7"/>
    <w:rsid w:val="00AB0A65"/>
    <w:rsid w:val="00B76768"/>
    <w:rsid w:val="00C4469F"/>
    <w:rsid w:val="00CC238F"/>
    <w:rsid w:val="00D12BD4"/>
    <w:rsid w:val="00D64B8B"/>
    <w:rsid w:val="00DA498C"/>
    <w:rsid w:val="00EE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45422"/>
  <w15:chartTrackingRefBased/>
  <w15:docId w15:val="{31943E1A-ADB6-415B-961E-CF7E7293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B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2B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B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12B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397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C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4C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4C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 Le Khanh</dc:creator>
  <cp:keywords/>
  <dc:description/>
  <cp:lastModifiedBy>Hoa Le Khanh</cp:lastModifiedBy>
  <cp:revision>28</cp:revision>
  <dcterms:created xsi:type="dcterms:W3CDTF">2022-02-06T20:41:00Z</dcterms:created>
  <dcterms:modified xsi:type="dcterms:W3CDTF">2022-02-06T21:03:00Z</dcterms:modified>
</cp:coreProperties>
</file>